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AB" w:rsidRPr="00B978C9" w:rsidRDefault="00BF7CE5" w:rsidP="006B3BB3">
      <w:pPr>
        <w:pStyle w:val="NoSpacing"/>
        <w:jc w:val="center"/>
        <w:rPr>
          <w:rFonts w:ascii="Times New Roman" w:hAnsi="Times New Roman" w:cs="Times New Roman"/>
          <w:b/>
          <w:sz w:val="24"/>
          <w:szCs w:val="24"/>
        </w:rPr>
      </w:pPr>
      <w:r w:rsidRPr="00660B04">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D91CB3B" wp14:editId="7D2E4A6E">
                <wp:simplePos x="0" y="0"/>
                <wp:positionH relativeFrom="column">
                  <wp:posOffset>16593</wp:posOffset>
                </wp:positionH>
                <wp:positionV relativeFrom="paragraph">
                  <wp:posOffset>-247015</wp:posOffset>
                </wp:positionV>
                <wp:extent cx="5823585" cy="1403985"/>
                <wp:effectExtent l="19050" t="19050" r="24765" b="279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3585" cy="1403985"/>
                        </a:xfrm>
                        <a:prstGeom prst="rect">
                          <a:avLst/>
                        </a:prstGeom>
                        <a:solidFill>
                          <a:srgbClr val="FFFFFF"/>
                        </a:solidFill>
                        <a:ln w="31750" cmpd="dbl">
                          <a:solidFill>
                            <a:srgbClr val="000000"/>
                          </a:solidFill>
                          <a:miter lim="800000"/>
                          <a:headEnd/>
                          <a:tailEnd/>
                        </a:ln>
                      </wps:spPr>
                      <wps:txbx>
                        <w:txbxContent>
                          <w:p w:rsidR="00112634" w:rsidRPr="00660B04" w:rsidRDefault="00112634" w:rsidP="00BF7CE5">
                            <w:pPr>
                              <w:pStyle w:val="NoSpacing"/>
                              <w:jc w:val="center"/>
                              <w:rPr>
                                <w:rFonts w:ascii="Times New Roman" w:hAnsi="Times New Roman" w:cs="Times New Roman"/>
                                <w:b/>
                                <w:sz w:val="20"/>
                                <w:szCs w:val="20"/>
                              </w:rPr>
                            </w:pPr>
                          </w:p>
                          <w:p w:rsidR="00112634" w:rsidRDefault="00112634" w:rsidP="00BF7CE5">
                            <w:pPr>
                              <w:pStyle w:val="NoSpacing"/>
                              <w:jc w:val="center"/>
                              <w:rPr>
                                <w:rFonts w:ascii="Times New Roman" w:hAnsi="Times New Roman" w:cs="Times New Roman"/>
                                <w:b/>
                                <w:sz w:val="28"/>
                                <w:szCs w:val="28"/>
                              </w:rPr>
                            </w:pPr>
                            <w:r>
                              <w:rPr>
                                <w:rFonts w:ascii="Times New Roman" w:hAnsi="Times New Roman" w:cs="Times New Roman"/>
                                <w:b/>
                                <w:sz w:val="28"/>
                                <w:szCs w:val="28"/>
                              </w:rPr>
                              <w:t>LONG JUMP</w:t>
                            </w:r>
                          </w:p>
                          <w:p w:rsidR="00112634" w:rsidRPr="00660B04" w:rsidRDefault="00112634" w:rsidP="00BF7CE5">
                            <w:pPr>
                              <w:pStyle w:val="NoSpacing"/>
                              <w:jc w:val="center"/>
                              <w:rPr>
                                <w:rFonts w:ascii="Times New Roman" w:hAnsi="Times New Roman" w:cs="Times New Roman"/>
                                <w:b/>
                                <w:sz w:val="20"/>
                                <w:szCs w:val="20"/>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3pt;margin-top:-19.45pt;width:458.5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" strokeweight="2.5pt">
                <v:stroke linestyle="thinThin"/>
                <v:textbox style="mso-fit-shape-to-text:t">
                  <w:txbxContent>
                    <w:p w:rsidR="00BF7CE5" w:rsidRPr="00660B04" w:rsidRDefault="00BF7CE5" w:rsidP="00BF7CE5">
                      <w:pPr>
                        <w:pStyle w:val="NoSpacing"/>
                        <w:jc w:val="center"/>
                        <w:rPr>
                          <w:rFonts w:ascii="Times New Roman" w:hAnsi="Times New Roman" w:cs="Times New Roman"/>
                          <w:b/>
                          <w:sz w:val="20"/>
                          <w:szCs w:val="20"/>
                        </w:rPr>
                      </w:pPr>
                    </w:p>
                    <w:p w:rsidR="00BF7CE5" w:rsidRDefault="00BF7CE5" w:rsidP="00BF7CE5">
                      <w:pPr>
                        <w:pStyle w:val="NoSpacing"/>
                        <w:jc w:val="center"/>
                        <w:rPr>
                          <w:rFonts w:ascii="Times New Roman" w:hAnsi="Times New Roman" w:cs="Times New Roman"/>
                          <w:b/>
                          <w:sz w:val="28"/>
                          <w:szCs w:val="28"/>
                        </w:rPr>
                      </w:pPr>
                      <w:r>
                        <w:rPr>
                          <w:rFonts w:ascii="Times New Roman" w:hAnsi="Times New Roman" w:cs="Times New Roman"/>
                          <w:b/>
                          <w:sz w:val="28"/>
                          <w:szCs w:val="28"/>
                        </w:rPr>
                        <w:t>LONG JUMP</w:t>
                      </w:r>
                    </w:p>
                    <w:p w:rsidR="00BF7CE5" w:rsidRPr="00660B04" w:rsidRDefault="00BF7CE5" w:rsidP="00BF7CE5">
                      <w:pPr>
                        <w:pStyle w:val="NoSpacing"/>
                        <w:jc w:val="center"/>
                        <w:rPr>
                          <w:rFonts w:ascii="Times New Roman" w:hAnsi="Times New Roman" w:cs="Times New Roman"/>
                          <w:b/>
                          <w:sz w:val="20"/>
                          <w:szCs w:val="20"/>
                        </w:rPr>
                      </w:pPr>
                    </w:p>
                  </w:txbxContent>
                </v:textbox>
              </v:shape>
            </w:pict>
          </mc:Fallback>
        </mc:AlternateContent>
      </w:r>
    </w:p>
    <w:p w:rsidR="00D5676D" w:rsidRDefault="00D5676D" w:rsidP="006B3BB3">
      <w:pPr>
        <w:pStyle w:val="NoSpacing"/>
        <w:tabs>
          <w:tab w:val="left" w:pos="270"/>
        </w:tabs>
        <w:rPr>
          <w:rFonts w:ascii="Times New Roman" w:hAnsi="Times New Roman" w:cs="Times New Roman"/>
          <w:b/>
          <w:sz w:val="20"/>
          <w:szCs w:val="20"/>
        </w:rPr>
      </w:pPr>
    </w:p>
    <w:p w:rsidR="00BF7CE5" w:rsidRDefault="00BF7CE5" w:rsidP="006B3BB3">
      <w:pPr>
        <w:pStyle w:val="NoSpacing"/>
        <w:tabs>
          <w:tab w:val="left" w:pos="270"/>
        </w:tabs>
        <w:rPr>
          <w:rFonts w:ascii="Times New Roman" w:hAnsi="Times New Roman" w:cs="Times New Roman"/>
          <w:b/>
          <w:sz w:val="24"/>
          <w:szCs w:val="24"/>
        </w:rPr>
      </w:pPr>
    </w:p>
    <w:p w:rsidR="00BF7CE5" w:rsidRDefault="00BF7CE5" w:rsidP="006B3BB3">
      <w:pPr>
        <w:pStyle w:val="NoSpacing"/>
        <w:tabs>
          <w:tab w:val="left" w:pos="270"/>
        </w:tabs>
        <w:rPr>
          <w:rFonts w:ascii="Times New Roman" w:hAnsi="Times New Roman" w:cs="Times New Roman"/>
          <w:b/>
          <w:sz w:val="24"/>
          <w:szCs w:val="24"/>
        </w:rPr>
      </w:pPr>
    </w:p>
    <w:p w:rsidR="006B3BB3" w:rsidRPr="00D57277" w:rsidRDefault="006B3BB3" w:rsidP="006B3BB3">
      <w:pPr>
        <w:pStyle w:val="NoSpacing"/>
        <w:tabs>
          <w:tab w:val="left" w:pos="270"/>
        </w:tabs>
        <w:rPr>
          <w:rFonts w:ascii="Times New Roman" w:hAnsi="Times New Roman" w:cs="Times New Roman"/>
          <w:b/>
          <w:u w:val="single"/>
        </w:rPr>
      </w:pPr>
      <w:r w:rsidRPr="00D57277">
        <w:rPr>
          <w:rFonts w:ascii="Times New Roman" w:hAnsi="Times New Roman" w:cs="Times New Roman"/>
          <w:b/>
          <w:u w:val="single"/>
        </w:rPr>
        <w:t>Legal Jump</w:t>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p>
    <w:p w:rsidR="006B3BB3" w:rsidRPr="00BF7CE5" w:rsidRDefault="00FF6220" w:rsidP="006B3BB3">
      <w:pPr>
        <w:pStyle w:val="NoSpacing"/>
        <w:tabs>
          <w:tab w:val="left" w:pos="270"/>
        </w:tabs>
        <w:rPr>
          <w:rFonts w:ascii="Times New Roman" w:hAnsi="Times New Roman" w:cs="Times New Roman"/>
        </w:rPr>
      </w:pPr>
      <w:r w:rsidRPr="00BF7CE5">
        <w:rPr>
          <w:rFonts w:ascii="Times New Roman" w:hAnsi="Times New Roman" w:cs="Times New Roman"/>
        </w:rPr>
        <w:t xml:space="preserve">The competitor shall take off from behind the foul line or the foul line extended.  </w:t>
      </w:r>
    </w:p>
    <w:p w:rsidR="00E344AE" w:rsidRPr="00BF7CE5" w:rsidRDefault="00E344AE" w:rsidP="006B3BB3">
      <w:pPr>
        <w:pStyle w:val="NoSpacing"/>
        <w:tabs>
          <w:tab w:val="left" w:pos="270"/>
        </w:tabs>
        <w:rPr>
          <w:rFonts w:ascii="Times New Roman" w:hAnsi="Times New Roman" w:cs="Times New Roman"/>
        </w:rPr>
      </w:pPr>
    </w:p>
    <w:p w:rsidR="006B3BB3" w:rsidRPr="00D57277" w:rsidRDefault="00FF6220" w:rsidP="006B3BB3">
      <w:pPr>
        <w:pStyle w:val="NoSpacing"/>
        <w:tabs>
          <w:tab w:val="left" w:pos="270"/>
        </w:tabs>
        <w:rPr>
          <w:rFonts w:ascii="Times New Roman" w:hAnsi="Times New Roman" w:cs="Times New Roman"/>
          <w:b/>
          <w:u w:val="single"/>
        </w:rPr>
      </w:pPr>
      <w:r w:rsidRPr="00D57277">
        <w:rPr>
          <w:rFonts w:ascii="Times New Roman" w:hAnsi="Times New Roman" w:cs="Times New Roman"/>
          <w:b/>
          <w:u w:val="single"/>
        </w:rPr>
        <w:t>Foul Jump</w:t>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p>
    <w:p w:rsidR="006B3BB3" w:rsidRPr="00BF7CE5" w:rsidRDefault="006B3BB3" w:rsidP="006B3BB3">
      <w:pPr>
        <w:pStyle w:val="NoSpacing"/>
        <w:tabs>
          <w:tab w:val="left" w:pos="270"/>
        </w:tabs>
        <w:rPr>
          <w:rFonts w:ascii="Times New Roman" w:hAnsi="Times New Roman" w:cs="Times New Roman"/>
        </w:rPr>
      </w:pPr>
      <w:r w:rsidRPr="00BF7CE5">
        <w:rPr>
          <w:rFonts w:ascii="Times New Roman" w:hAnsi="Times New Roman" w:cs="Times New Roman"/>
        </w:rPr>
        <w:t xml:space="preserve">It </w:t>
      </w:r>
      <w:r w:rsidR="00FF6220" w:rsidRPr="00BF7CE5">
        <w:rPr>
          <w:rFonts w:ascii="Times New Roman" w:hAnsi="Times New Roman" w:cs="Times New Roman"/>
        </w:rPr>
        <w:t>shall count as an unsuccessful trial which is not measured when the competitor:</w:t>
      </w:r>
    </w:p>
    <w:p w:rsidR="006B3BB3" w:rsidRPr="00BF7CE5" w:rsidRDefault="00FF6220" w:rsidP="00FF6220">
      <w:pPr>
        <w:pStyle w:val="NoSpacing"/>
        <w:numPr>
          <w:ilvl w:val="0"/>
          <w:numId w:val="7"/>
        </w:numPr>
        <w:tabs>
          <w:tab w:val="left" w:pos="270"/>
        </w:tabs>
        <w:ind w:left="270" w:hanging="270"/>
        <w:rPr>
          <w:rFonts w:ascii="Times New Roman" w:hAnsi="Times New Roman" w:cs="Times New Roman"/>
          <w:b/>
        </w:rPr>
      </w:pPr>
      <w:r w:rsidRPr="00BF7CE5">
        <w:rPr>
          <w:rFonts w:ascii="Times New Roman" w:hAnsi="Times New Roman" w:cs="Times New Roman"/>
        </w:rPr>
        <w:t>Allows his/her shoe to extend over the foul line or make a mark in front of the foul line on the takeoff.</w:t>
      </w:r>
    </w:p>
    <w:p w:rsidR="00FF6220" w:rsidRPr="00BF7CE5" w:rsidRDefault="00FF6220" w:rsidP="00FF6220">
      <w:pPr>
        <w:pStyle w:val="NoSpacing"/>
        <w:numPr>
          <w:ilvl w:val="0"/>
          <w:numId w:val="7"/>
        </w:numPr>
        <w:tabs>
          <w:tab w:val="left" w:pos="270"/>
        </w:tabs>
        <w:ind w:left="270" w:hanging="270"/>
        <w:rPr>
          <w:rFonts w:ascii="Times New Roman" w:hAnsi="Times New Roman" w:cs="Times New Roman"/>
        </w:rPr>
      </w:pPr>
      <w:r w:rsidRPr="00BF7CE5">
        <w:rPr>
          <w:rFonts w:ascii="Times New Roman" w:hAnsi="Times New Roman" w:cs="Times New Roman"/>
        </w:rPr>
        <w:t>Runs across the foul line, or foul line extended.</w:t>
      </w:r>
    </w:p>
    <w:p w:rsidR="00FF6220" w:rsidRPr="00BF7CE5" w:rsidRDefault="00E344AE" w:rsidP="00FF6220">
      <w:pPr>
        <w:pStyle w:val="NoSpacing"/>
        <w:numPr>
          <w:ilvl w:val="0"/>
          <w:numId w:val="7"/>
        </w:numPr>
        <w:tabs>
          <w:tab w:val="left" w:pos="270"/>
        </w:tabs>
        <w:ind w:left="270" w:hanging="270"/>
        <w:rPr>
          <w:rFonts w:ascii="Times New Roman" w:hAnsi="Times New Roman" w:cs="Times New Roman"/>
        </w:rPr>
      </w:pPr>
      <w:r w:rsidRPr="00BF7CE5">
        <w:rPr>
          <w:rFonts w:ascii="Times New Roman" w:hAnsi="Times New Roman" w:cs="Times New Roman"/>
        </w:rPr>
        <w:t>Does not keep his/her head in the superior position, i.e., no somersault.</w:t>
      </w:r>
    </w:p>
    <w:p w:rsidR="00FF6220" w:rsidRPr="00BF7CE5" w:rsidRDefault="00FF6220" w:rsidP="00FF6220">
      <w:pPr>
        <w:pStyle w:val="NoSpacing"/>
        <w:numPr>
          <w:ilvl w:val="0"/>
          <w:numId w:val="7"/>
        </w:numPr>
        <w:tabs>
          <w:tab w:val="left" w:pos="270"/>
        </w:tabs>
        <w:ind w:left="270" w:hanging="270"/>
        <w:rPr>
          <w:rFonts w:ascii="Times New Roman" w:hAnsi="Times New Roman" w:cs="Times New Roman"/>
        </w:rPr>
      </w:pPr>
      <w:r w:rsidRPr="00BF7CE5">
        <w:rPr>
          <w:rFonts w:ascii="Times New Roman" w:hAnsi="Times New Roman" w:cs="Times New Roman"/>
        </w:rPr>
        <w:t>In the process of landing or leaving the pit, touches the ground outside the landing nearer the foul line than the nearest mark made in the landing pit.</w:t>
      </w:r>
    </w:p>
    <w:p w:rsidR="00FF6220" w:rsidRPr="00BF7CE5" w:rsidRDefault="00FF6220" w:rsidP="00FF6220">
      <w:pPr>
        <w:pStyle w:val="NoSpacing"/>
        <w:numPr>
          <w:ilvl w:val="0"/>
          <w:numId w:val="7"/>
        </w:numPr>
        <w:tabs>
          <w:tab w:val="left" w:pos="270"/>
        </w:tabs>
        <w:ind w:left="270" w:hanging="270"/>
        <w:rPr>
          <w:rFonts w:ascii="Times New Roman" w:hAnsi="Times New Roman" w:cs="Times New Roman"/>
        </w:rPr>
      </w:pPr>
      <w:r w:rsidRPr="00BF7CE5">
        <w:rPr>
          <w:rFonts w:ascii="Times New Roman" w:hAnsi="Times New Roman" w:cs="Times New Roman"/>
        </w:rPr>
        <w:t xml:space="preserve">Fails </w:t>
      </w:r>
      <w:r w:rsidR="00112634">
        <w:rPr>
          <w:rFonts w:ascii="Times New Roman" w:hAnsi="Times New Roman" w:cs="Times New Roman"/>
        </w:rPr>
        <w:t>to initiate a trial within one minute after the competitor’s name is called.</w:t>
      </w:r>
    </w:p>
    <w:p w:rsidR="00FF6220" w:rsidRPr="00BF7CE5" w:rsidRDefault="00FF6220" w:rsidP="00FF6220">
      <w:pPr>
        <w:pStyle w:val="NoSpacing"/>
        <w:numPr>
          <w:ilvl w:val="0"/>
          <w:numId w:val="7"/>
        </w:numPr>
        <w:tabs>
          <w:tab w:val="left" w:pos="270"/>
        </w:tabs>
        <w:ind w:left="270" w:hanging="270"/>
        <w:rPr>
          <w:rFonts w:ascii="Times New Roman" w:hAnsi="Times New Roman" w:cs="Times New Roman"/>
          <w:b/>
        </w:rPr>
      </w:pPr>
      <w:r w:rsidRPr="00BF7CE5">
        <w:rPr>
          <w:rFonts w:ascii="Times New Roman" w:hAnsi="Times New Roman" w:cs="Times New Roman"/>
          <w:b/>
        </w:rPr>
        <w:t>PENALTY:  An unsuccessful trial is charged but not measured.</w:t>
      </w:r>
    </w:p>
    <w:p w:rsidR="00FF6220" w:rsidRPr="00BF7CE5" w:rsidRDefault="00FF6220" w:rsidP="00FF6220">
      <w:pPr>
        <w:pStyle w:val="NoSpacing"/>
        <w:tabs>
          <w:tab w:val="left" w:pos="270"/>
        </w:tabs>
        <w:rPr>
          <w:rFonts w:ascii="Times New Roman" w:hAnsi="Times New Roman" w:cs="Times New Roman"/>
          <w:b/>
        </w:rPr>
      </w:pPr>
    </w:p>
    <w:p w:rsidR="006B3BB3" w:rsidRPr="00D57277" w:rsidRDefault="00282F68" w:rsidP="006B3BB3">
      <w:pPr>
        <w:pStyle w:val="NoSpacing"/>
        <w:tabs>
          <w:tab w:val="left" w:pos="270"/>
        </w:tabs>
        <w:rPr>
          <w:rFonts w:ascii="Times New Roman" w:hAnsi="Times New Roman" w:cs="Times New Roman"/>
          <w:b/>
          <w:u w:val="single"/>
        </w:rPr>
      </w:pPr>
      <w:r w:rsidRPr="00D57277">
        <w:rPr>
          <w:rFonts w:ascii="Times New Roman" w:hAnsi="Times New Roman" w:cs="Times New Roman"/>
          <w:b/>
          <w:u w:val="single"/>
        </w:rPr>
        <w:t>Jumping and Marks</w:t>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p>
    <w:p w:rsidR="00B978C9" w:rsidRPr="00BF7CE5" w:rsidRDefault="00282F68" w:rsidP="006B3BB3">
      <w:pPr>
        <w:pStyle w:val="NoSpacing"/>
        <w:tabs>
          <w:tab w:val="left" w:pos="270"/>
        </w:tabs>
        <w:rPr>
          <w:rFonts w:ascii="Times New Roman" w:hAnsi="Times New Roman" w:cs="Times New Roman"/>
        </w:rPr>
      </w:pPr>
      <w:r w:rsidRPr="00BF7CE5">
        <w:rPr>
          <w:rFonts w:ascii="Times New Roman" w:hAnsi="Times New Roman" w:cs="Times New Roman"/>
        </w:rPr>
        <w:t>A marker shall not be plac</w:t>
      </w:r>
      <w:r w:rsidR="00112634">
        <w:rPr>
          <w:rFonts w:ascii="Times New Roman" w:hAnsi="Times New Roman" w:cs="Times New Roman"/>
        </w:rPr>
        <w:t xml:space="preserve">ed on the runway or in the landing pit.  </w:t>
      </w:r>
      <w:r w:rsidRPr="00BF7CE5">
        <w:rPr>
          <w:rFonts w:ascii="Times New Roman" w:hAnsi="Times New Roman" w:cs="Times New Roman"/>
        </w:rPr>
        <w:t xml:space="preserve"> </w:t>
      </w:r>
      <w:r w:rsidR="00112634">
        <w:rPr>
          <w:rFonts w:ascii="Times New Roman" w:hAnsi="Times New Roman" w:cs="Times New Roman"/>
        </w:rPr>
        <w:t>A competitor may place</w:t>
      </w:r>
      <w:r w:rsidRPr="00BF7CE5">
        <w:rPr>
          <w:rFonts w:ascii="Times New Roman" w:hAnsi="Times New Roman" w:cs="Times New Roman"/>
        </w:rPr>
        <w:t xml:space="preserve"> </w:t>
      </w:r>
      <w:r w:rsidR="00112634">
        <w:rPr>
          <w:rFonts w:ascii="Times New Roman" w:hAnsi="Times New Roman" w:cs="Times New Roman"/>
        </w:rPr>
        <w:t xml:space="preserve">one or two </w:t>
      </w:r>
      <w:r w:rsidRPr="00BF7CE5">
        <w:rPr>
          <w:rFonts w:ascii="Times New Roman" w:hAnsi="Times New Roman" w:cs="Times New Roman"/>
        </w:rPr>
        <w:t xml:space="preserve">markers at the </w:t>
      </w:r>
      <w:r w:rsidR="00112634">
        <w:rPr>
          <w:rFonts w:ascii="Times New Roman" w:hAnsi="Times New Roman" w:cs="Times New Roman"/>
        </w:rPr>
        <w:t>alongside</w:t>
      </w:r>
      <w:r w:rsidRPr="00BF7CE5">
        <w:rPr>
          <w:rFonts w:ascii="Times New Roman" w:hAnsi="Times New Roman" w:cs="Times New Roman"/>
        </w:rPr>
        <w:t xml:space="preserve"> the runway </w:t>
      </w:r>
      <w:r w:rsidR="00112634">
        <w:rPr>
          <w:rFonts w:ascii="Times New Roman" w:hAnsi="Times New Roman" w:cs="Times New Roman"/>
        </w:rPr>
        <w:t xml:space="preserve">to assist in the run-up and take-off. </w:t>
      </w:r>
    </w:p>
    <w:p w:rsidR="00282F68" w:rsidRPr="00BF7CE5" w:rsidRDefault="00282F68" w:rsidP="006B3BB3">
      <w:pPr>
        <w:pStyle w:val="NoSpacing"/>
        <w:tabs>
          <w:tab w:val="left" w:pos="270"/>
        </w:tabs>
        <w:rPr>
          <w:rFonts w:ascii="Times New Roman" w:hAnsi="Times New Roman" w:cs="Times New Roman"/>
          <w:b/>
        </w:rPr>
      </w:pPr>
    </w:p>
    <w:p w:rsidR="00282F68" w:rsidRPr="00D57277" w:rsidRDefault="00282F68" w:rsidP="00282F68">
      <w:pPr>
        <w:pStyle w:val="NoSpacing"/>
        <w:tabs>
          <w:tab w:val="left" w:pos="270"/>
        </w:tabs>
        <w:rPr>
          <w:rFonts w:ascii="Times New Roman" w:hAnsi="Times New Roman" w:cs="Times New Roman"/>
          <w:b/>
          <w:u w:val="single"/>
        </w:rPr>
      </w:pPr>
      <w:r w:rsidRPr="00D57277">
        <w:rPr>
          <w:rFonts w:ascii="Times New Roman" w:hAnsi="Times New Roman" w:cs="Times New Roman"/>
          <w:b/>
          <w:u w:val="single"/>
        </w:rPr>
        <w:t>Preliminaries</w:t>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p>
    <w:p w:rsidR="00282F68" w:rsidRPr="00BF7CE5" w:rsidRDefault="00282F68" w:rsidP="00282F68">
      <w:pPr>
        <w:pStyle w:val="NoSpacing"/>
        <w:tabs>
          <w:tab w:val="left" w:pos="0"/>
        </w:tabs>
        <w:rPr>
          <w:rFonts w:ascii="Times New Roman" w:hAnsi="Times New Roman" w:cs="Times New Roman"/>
        </w:rPr>
      </w:pPr>
      <w:r w:rsidRPr="00BF7CE5">
        <w:rPr>
          <w:rFonts w:ascii="Times New Roman" w:hAnsi="Times New Roman" w:cs="Times New Roman"/>
        </w:rPr>
        <w:t>The Games Committee may elect to open the competitive area and specify a time by which all preliminaries shall be completed.  Any competitor who does not complete all preliminary attempts within the time specified shall forfeit any re</w:t>
      </w:r>
      <w:r w:rsidR="00112634">
        <w:rPr>
          <w:rFonts w:ascii="Times New Roman" w:hAnsi="Times New Roman" w:cs="Times New Roman"/>
        </w:rPr>
        <w:t>maining trials</w:t>
      </w:r>
      <w:r w:rsidRPr="00BF7CE5">
        <w:rPr>
          <w:rFonts w:ascii="Times New Roman" w:hAnsi="Times New Roman" w:cs="Times New Roman"/>
        </w:rPr>
        <w:t>.</w:t>
      </w:r>
    </w:p>
    <w:p w:rsidR="00282F68" w:rsidRPr="00BF7CE5" w:rsidRDefault="00282F68" w:rsidP="00282F68">
      <w:pPr>
        <w:pStyle w:val="NoSpacing"/>
        <w:tabs>
          <w:tab w:val="left" w:pos="270"/>
        </w:tabs>
        <w:ind w:left="270" w:hanging="270"/>
        <w:rPr>
          <w:rFonts w:ascii="Times New Roman" w:hAnsi="Times New Roman" w:cs="Times New Roman"/>
        </w:rPr>
      </w:pPr>
    </w:p>
    <w:p w:rsidR="006B3BB3" w:rsidRPr="00D57277" w:rsidRDefault="00282F68" w:rsidP="006B3BB3">
      <w:pPr>
        <w:pStyle w:val="NoSpacing"/>
        <w:tabs>
          <w:tab w:val="left" w:pos="270"/>
        </w:tabs>
        <w:rPr>
          <w:rFonts w:ascii="Times New Roman" w:hAnsi="Times New Roman" w:cs="Times New Roman"/>
          <w:b/>
          <w:u w:val="single"/>
        </w:rPr>
      </w:pPr>
      <w:r w:rsidRPr="00D57277">
        <w:rPr>
          <w:rFonts w:ascii="Times New Roman" w:hAnsi="Times New Roman" w:cs="Times New Roman"/>
          <w:b/>
          <w:u w:val="single"/>
        </w:rPr>
        <w:t>Measuring Legal Jump</w:t>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p>
    <w:p w:rsidR="006B3BB3" w:rsidRPr="00BF7CE5" w:rsidRDefault="00C4078E" w:rsidP="00C02363">
      <w:pPr>
        <w:pStyle w:val="NoSpacing"/>
        <w:numPr>
          <w:ilvl w:val="0"/>
          <w:numId w:val="4"/>
        </w:numPr>
        <w:tabs>
          <w:tab w:val="left" w:pos="270"/>
        </w:tabs>
        <w:ind w:left="270" w:hanging="270"/>
        <w:rPr>
          <w:rFonts w:ascii="Times New Roman" w:hAnsi="Times New Roman" w:cs="Times New Roman"/>
        </w:rPr>
      </w:pPr>
      <w:r w:rsidRPr="00BF7CE5">
        <w:rPr>
          <w:rFonts w:ascii="Times New Roman" w:hAnsi="Times New Roman" w:cs="Times New Roman"/>
        </w:rPr>
        <w:t>Each legal jump shall be measured perpendicularly to the foul line or its extension and from that point in the pit touched by the person or apparel of the jumper which is nearest the foul line or its extension.</w:t>
      </w:r>
    </w:p>
    <w:p w:rsidR="002B0F22" w:rsidRPr="00BF7CE5" w:rsidRDefault="002B0F22" w:rsidP="00C4078E">
      <w:pPr>
        <w:pStyle w:val="NoSpacing"/>
        <w:numPr>
          <w:ilvl w:val="0"/>
          <w:numId w:val="4"/>
        </w:numPr>
        <w:tabs>
          <w:tab w:val="left" w:pos="270"/>
        </w:tabs>
        <w:ind w:left="270" w:hanging="270"/>
        <w:rPr>
          <w:rFonts w:ascii="Times New Roman" w:hAnsi="Times New Roman" w:cs="Times New Roman"/>
        </w:rPr>
      </w:pPr>
      <w:r w:rsidRPr="00BF7CE5">
        <w:rPr>
          <w:rFonts w:ascii="Times New Roman" w:hAnsi="Times New Roman" w:cs="Times New Roman"/>
        </w:rPr>
        <w:t>Measurement shall be to the nearest lesser ¼ inch or centimeter.  Measurements may be made with non-stretchable tape (fiberglass, nylon, or steel), a measuring bar, or a certified scientific measuring device.</w:t>
      </w:r>
      <w:r w:rsidR="00C4078E" w:rsidRPr="00BF7CE5">
        <w:rPr>
          <w:rFonts w:ascii="Times New Roman" w:hAnsi="Times New Roman" w:cs="Times New Roman"/>
        </w:rPr>
        <w:t xml:space="preserve">  Other scientific measuring devices may be used if approved by the Games Committee. </w:t>
      </w:r>
    </w:p>
    <w:p w:rsidR="00C4078E" w:rsidRPr="00BF7CE5" w:rsidRDefault="00C4078E" w:rsidP="00C4078E">
      <w:pPr>
        <w:pStyle w:val="NoSpacing"/>
        <w:numPr>
          <w:ilvl w:val="0"/>
          <w:numId w:val="4"/>
        </w:numPr>
        <w:tabs>
          <w:tab w:val="left" w:pos="270"/>
        </w:tabs>
        <w:ind w:left="270" w:hanging="270"/>
        <w:rPr>
          <w:rFonts w:ascii="Times New Roman" w:hAnsi="Times New Roman" w:cs="Times New Roman"/>
        </w:rPr>
      </w:pPr>
      <w:r w:rsidRPr="00BF7CE5">
        <w:rPr>
          <w:rFonts w:ascii="Times New Roman" w:hAnsi="Times New Roman" w:cs="Times New Roman"/>
        </w:rPr>
        <w:t>The judge shall hold the tape in such a way that the readings will be at the take-off board so that the competitors will immediately know the results of their efforts.</w:t>
      </w:r>
    </w:p>
    <w:p w:rsidR="002B0F22" w:rsidRPr="00BF7CE5" w:rsidRDefault="002B0F22" w:rsidP="002B0F22">
      <w:pPr>
        <w:pStyle w:val="NoSpacing"/>
        <w:tabs>
          <w:tab w:val="left" w:pos="270"/>
        </w:tabs>
        <w:rPr>
          <w:rFonts w:ascii="Times New Roman" w:hAnsi="Times New Roman" w:cs="Times New Roman"/>
        </w:rPr>
      </w:pPr>
    </w:p>
    <w:p w:rsidR="00C02363" w:rsidRPr="00D57277" w:rsidRDefault="00C02363" w:rsidP="00C02363">
      <w:pPr>
        <w:pStyle w:val="NoSpacing"/>
        <w:tabs>
          <w:tab w:val="left" w:pos="270"/>
        </w:tabs>
        <w:ind w:left="270" w:hanging="270"/>
        <w:rPr>
          <w:rFonts w:ascii="Times New Roman" w:hAnsi="Times New Roman" w:cs="Times New Roman"/>
          <w:b/>
          <w:u w:val="single"/>
        </w:rPr>
      </w:pPr>
      <w:r w:rsidRPr="00D57277">
        <w:rPr>
          <w:rFonts w:ascii="Times New Roman" w:hAnsi="Times New Roman" w:cs="Times New Roman"/>
          <w:b/>
          <w:u w:val="single"/>
        </w:rPr>
        <w:t>Breaking Ties</w:t>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r w:rsidR="00D57277">
        <w:rPr>
          <w:rFonts w:ascii="Times New Roman" w:hAnsi="Times New Roman" w:cs="Times New Roman"/>
          <w:b/>
          <w:u w:val="single"/>
        </w:rPr>
        <w:tab/>
      </w:r>
    </w:p>
    <w:p w:rsidR="00B978C9" w:rsidRPr="00BF7CE5" w:rsidRDefault="00B978C9" w:rsidP="00372659">
      <w:pPr>
        <w:pStyle w:val="NoSpacing"/>
        <w:ind w:right="-450"/>
        <w:rPr>
          <w:rFonts w:ascii="Times New Roman" w:hAnsi="Times New Roman" w:cs="Times New Roman"/>
        </w:rPr>
      </w:pPr>
      <w:r w:rsidRPr="00BF7CE5">
        <w:rPr>
          <w:rFonts w:ascii="Times New Roman" w:hAnsi="Times New Roman" w:cs="Times New Roman"/>
        </w:rPr>
        <w:t>When there is a tie at any distance in the finals of a field event, places and points scored shall be award as follows:</w:t>
      </w:r>
    </w:p>
    <w:p w:rsidR="00D5676D" w:rsidRPr="00BF7CE5" w:rsidRDefault="00D5676D" w:rsidP="00C02363">
      <w:pPr>
        <w:pStyle w:val="NoSpacing"/>
        <w:numPr>
          <w:ilvl w:val="0"/>
          <w:numId w:val="6"/>
        </w:numPr>
        <w:tabs>
          <w:tab w:val="left" w:pos="-270"/>
          <w:tab w:val="left" w:pos="360"/>
        </w:tabs>
        <w:ind w:left="360"/>
        <w:rPr>
          <w:rFonts w:ascii="Times New Roman" w:hAnsi="Times New Roman" w:cs="Times New Roman"/>
        </w:rPr>
      </w:pPr>
      <w:r w:rsidRPr="00BF7CE5">
        <w:rPr>
          <w:rFonts w:ascii="Times New Roman" w:hAnsi="Times New Roman" w:cs="Times New Roman"/>
        </w:rPr>
        <w:t>If the distance resulting from the best performance of competitors is identical, the higher place is awarded to the tying competitor whose second best pe</w:t>
      </w:r>
      <w:bookmarkStart w:id="0" w:name="_GoBack"/>
      <w:bookmarkEnd w:id="0"/>
      <w:r w:rsidRPr="00BF7CE5">
        <w:rPr>
          <w:rFonts w:ascii="Times New Roman" w:hAnsi="Times New Roman" w:cs="Times New Roman"/>
        </w:rPr>
        <w:t>rformance from either the preliminaries or finals is better.</w:t>
      </w:r>
    </w:p>
    <w:p w:rsidR="00D5676D" w:rsidRPr="00BF7CE5" w:rsidRDefault="00D5676D" w:rsidP="00C02363">
      <w:pPr>
        <w:pStyle w:val="NoSpacing"/>
        <w:numPr>
          <w:ilvl w:val="0"/>
          <w:numId w:val="6"/>
        </w:numPr>
        <w:tabs>
          <w:tab w:val="left" w:pos="-270"/>
          <w:tab w:val="left" w:pos="360"/>
        </w:tabs>
        <w:ind w:left="360"/>
        <w:rPr>
          <w:rFonts w:ascii="Times New Roman" w:hAnsi="Times New Roman" w:cs="Times New Roman"/>
        </w:rPr>
      </w:pPr>
      <w:r w:rsidRPr="00BF7CE5">
        <w:rPr>
          <w:rFonts w:ascii="Times New Roman" w:hAnsi="Times New Roman" w:cs="Times New Roman"/>
        </w:rPr>
        <w:t>If after (1) the tie remains, the higher place shall be awarded to the tied competitor whose third best performance is better than the third best performance of any tied competitor, etc.</w:t>
      </w:r>
    </w:p>
    <w:p w:rsidR="00C02363" w:rsidRPr="00BF7CE5" w:rsidRDefault="00C02363" w:rsidP="00B637D1">
      <w:pPr>
        <w:pStyle w:val="NoSpacing"/>
        <w:tabs>
          <w:tab w:val="left" w:pos="270"/>
        </w:tabs>
        <w:jc w:val="center"/>
        <w:rPr>
          <w:rFonts w:ascii="Times New Roman" w:hAnsi="Times New Roman" w:cs="Times New Roman"/>
          <w:b/>
        </w:rPr>
      </w:pPr>
    </w:p>
    <w:sectPr w:rsidR="00C02363" w:rsidRPr="00BF7CE5" w:rsidSect="00D567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65EA6"/>
    <w:multiLevelType w:val="hybridMultilevel"/>
    <w:tmpl w:val="347E3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DE305B"/>
    <w:multiLevelType w:val="hybridMultilevel"/>
    <w:tmpl w:val="18CA788A"/>
    <w:lvl w:ilvl="0" w:tplc="0409000F">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B49679F"/>
    <w:multiLevelType w:val="hybridMultilevel"/>
    <w:tmpl w:val="AE00C222"/>
    <w:lvl w:ilvl="0" w:tplc="2FE6FA36">
      <w:start w:val="1"/>
      <w:numFmt w:val="decimal"/>
      <w:lvlText w:val="%1."/>
      <w:lvlJc w:val="left"/>
      <w:pPr>
        <w:ind w:left="630" w:hanging="360"/>
      </w:pPr>
      <w:rPr>
        <w:rFonts w:ascii="Times New Roman" w:eastAsiaTheme="minorHAnsi" w:hAnsi="Times New Roman" w:cs="Times New Roman"/>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
    <w:nsid w:val="3B3774D3"/>
    <w:multiLevelType w:val="hybridMultilevel"/>
    <w:tmpl w:val="2E0266C4"/>
    <w:lvl w:ilvl="0" w:tplc="802C85B6">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nsid w:val="6C514017"/>
    <w:multiLevelType w:val="hybridMultilevel"/>
    <w:tmpl w:val="751ADB00"/>
    <w:lvl w:ilvl="0" w:tplc="525CFE32">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5">
    <w:nsid w:val="710B09EA"/>
    <w:multiLevelType w:val="hybridMultilevel"/>
    <w:tmpl w:val="9EEAE06C"/>
    <w:lvl w:ilvl="0" w:tplc="AAF62A86">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nsid w:val="7F8C6632"/>
    <w:multiLevelType w:val="hybridMultilevel"/>
    <w:tmpl w:val="B87CE5E8"/>
    <w:lvl w:ilvl="0" w:tplc="CABC0150">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6"/>
  </w:num>
  <w:num w:numId="2">
    <w:abstractNumId w:val="2"/>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BB3"/>
    <w:rsid w:val="00112634"/>
    <w:rsid w:val="001D4126"/>
    <w:rsid w:val="00262DB6"/>
    <w:rsid w:val="00282F68"/>
    <w:rsid w:val="002B0F22"/>
    <w:rsid w:val="00372659"/>
    <w:rsid w:val="00495CBD"/>
    <w:rsid w:val="004E5847"/>
    <w:rsid w:val="006B3BB3"/>
    <w:rsid w:val="006E7E30"/>
    <w:rsid w:val="00B517AB"/>
    <w:rsid w:val="00B637D1"/>
    <w:rsid w:val="00B978C9"/>
    <w:rsid w:val="00BA63D0"/>
    <w:rsid w:val="00BF7CE5"/>
    <w:rsid w:val="00C02363"/>
    <w:rsid w:val="00C4078E"/>
    <w:rsid w:val="00D5676D"/>
    <w:rsid w:val="00D57277"/>
    <w:rsid w:val="00E218E4"/>
    <w:rsid w:val="00E344AE"/>
    <w:rsid w:val="00FF62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BB3"/>
    <w:pPr>
      <w:spacing w:after="0" w:line="240" w:lineRule="auto"/>
    </w:pPr>
  </w:style>
  <w:style w:type="paragraph" w:styleId="BalloonText">
    <w:name w:val="Balloon Text"/>
    <w:basedOn w:val="Normal"/>
    <w:link w:val="BalloonTextChar"/>
    <w:uiPriority w:val="99"/>
    <w:semiHidden/>
    <w:unhideWhenUsed/>
    <w:rsid w:val="00B6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D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3BB3"/>
    <w:pPr>
      <w:spacing w:after="0" w:line="240" w:lineRule="auto"/>
    </w:pPr>
  </w:style>
  <w:style w:type="paragraph" w:styleId="BalloonText">
    <w:name w:val="Balloon Text"/>
    <w:basedOn w:val="Normal"/>
    <w:link w:val="BalloonTextChar"/>
    <w:uiPriority w:val="99"/>
    <w:semiHidden/>
    <w:unhideWhenUsed/>
    <w:rsid w:val="00B637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3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DF80E7-FC1E-4353-A852-C54871D8A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370</Words>
  <Characters>2114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MSHSAA</Company>
  <LinksUpToDate>false</LinksUpToDate>
  <CharactersWithSpaces>2480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6</cp:revision>
  <cp:lastPrinted>2015-02-26T19:52:00Z</cp:lastPrinted>
  <dcterms:created xsi:type="dcterms:W3CDTF">2012-03-01T18:56:00Z</dcterms:created>
  <dcterms:modified xsi:type="dcterms:W3CDTF">2015-02-26T19:52:00Z</dcterms:modified>
</cp:coreProperties>
</file>