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11" w:rsidRPr="00CD2097" w:rsidRDefault="00CD2097" w:rsidP="00CD2097">
      <w:pPr>
        <w:jc w:val="center"/>
        <w:rPr>
          <w:b/>
          <w:sz w:val="32"/>
          <w:szCs w:val="32"/>
        </w:rPr>
      </w:pPr>
      <w:r w:rsidRPr="00CD2097">
        <w:rPr>
          <w:b/>
          <w:sz w:val="32"/>
          <w:szCs w:val="32"/>
        </w:rPr>
        <w:t>I</w:t>
      </w:r>
      <w:r w:rsidR="00E300F8">
        <w:rPr>
          <w:b/>
          <w:sz w:val="32"/>
          <w:szCs w:val="32"/>
        </w:rPr>
        <w:t xml:space="preserve">nformation on Use of SmartMusic </w:t>
      </w:r>
      <w:r w:rsidRPr="00CD2097">
        <w:rPr>
          <w:b/>
          <w:sz w:val="32"/>
          <w:szCs w:val="32"/>
        </w:rPr>
        <w:t>at MSHSAA Music Festivals</w:t>
      </w:r>
    </w:p>
    <w:p w:rsidR="00CD2097" w:rsidRDefault="00CD2097"/>
    <w:p w:rsidR="00926F11" w:rsidRDefault="00CD2097">
      <w:r>
        <w:t>The MSHSAA office has been</w:t>
      </w:r>
      <w:r w:rsidR="00926F11">
        <w:t xml:space="preserve"> made aware of the enhancements to SmartMusic this year and how this may impact </w:t>
      </w:r>
      <w:r>
        <w:t>the director’s</w:t>
      </w:r>
      <w:r w:rsidR="00926F11">
        <w:t xml:space="preserve"> use for the 2014 MSHSAA District/State Music Festivals.  Your subscription to 2013 SmartMusic allows you to put SmartMusic on any computer. </w:t>
      </w:r>
      <w:r w:rsidR="00641FFB">
        <w:t xml:space="preserve"> </w:t>
      </w:r>
      <w:r w:rsidR="00926F11">
        <w:t>In order to access the accompaniments for the MS</w:t>
      </w:r>
      <w:bookmarkStart w:id="0" w:name="_GoBack"/>
      <w:bookmarkEnd w:id="0"/>
      <w:r w:rsidR="00926F11">
        <w:t>HSAA music festivals you will need to follow the instructions below.</w:t>
      </w:r>
    </w:p>
    <w:p w:rsidR="00926F11" w:rsidRDefault="00926F11"/>
    <w:p w:rsidR="00926F11" w:rsidRDefault="00926F11" w:rsidP="00926F11">
      <w:pPr>
        <w:pStyle w:val="ListParagraph"/>
        <w:numPr>
          <w:ilvl w:val="0"/>
          <w:numId w:val="1"/>
        </w:numPr>
      </w:pPr>
      <w:r>
        <w:t xml:space="preserve">You will need to log in to your SmartMusic account on the computer you will be using for the district/state music festival and download the selections to this computer.  It is designed to keep you logged in while offline </w:t>
      </w:r>
      <w:r w:rsidRPr="00926F11">
        <w:rPr>
          <w:b/>
          <w:color w:val="FF0000"/>
          <w:u w:val="single"/>
          <w14:shadow w14:blurRad="50800" w14:dist="38100" w14:dir="5400000" w14:sx="100000" w14:sy="100000" w14:kx="0" w14:ky="0" w14:algn="t">
            <w14:srgbClr w14:val="000000">
              <w14:alpha w14:val="60000"/>
            </w14:srgbClr>
          </w14:shadow>
        </w:rPr>
        <w:t>for a maximum of 48 hours</w:t>
      </w:r>
      <w:r>
        <w:t>, so please plan accordingly.</w:t>
      </w:r>
    </w:p>
    <w:p w:rsidR="00926F11" w:rsidRDefault="00926F11" w:rsidP="00926F11">
      <w:pPr>
        <w:pStyle w:val="ListParagraph"/>
        <w:numPr>
          <w:ilvl w:val="0"/>
          <w:numId w:val="1"/>
        </w:numPr>
      </w:pPr>
      <w:r>
        <w:t xml:space="preserve">You must leave the computer on </w:t>
      </w:r>
      <w:r w:rsidRPr="00926F11">
        <w:rPr>
          <w:b/>
          <w14:shadow w14:blurRad="50800" w14:dist="38100" w14:dir="5400000" w14:sx="100000" w14:sy="100000" w14:kx="0" w14:ky="0" w14:algn="t">
            <w14:srgbClr w14:val="000000">
              <w14:alpha w14:val="60000"/>
            </w14:srgbClr>
          </w14:shadow>
        </w:rPr>
        <w:t>“Standby”</w:t>
      </w:r>
      <w:r w:rsidRPr="00926F11">
        <w:rPr>
          <w14:shadow w14:blurRad="50800" w14:dist="38100" w14:dir="5400000" w14:sx="100000" w14:sy="100000" w14:kx="0" w14:ky="0" w14:algn="t">
            <w14:srgbClr w14:val="000000">
              <w14:alpha w14:val="60000"/>
            </w14:srgbClr>
          </w14:shadow>
        </w:rPr>
        <w:t xml:space="preserve"> </w:t>
      </w:r>
      <w:r>
        <w:t>once you have your selections on the computer.</w:t>
      </w:r>
    </w:p>
    <w:p w:rsidR="00926F11" w:rsidRDefault="00926F11" w:rsidP="00926F11">
      <w:pPr>
        <w:pStyle w:val="ListParagraph"/>
        <w:numPr>
          <w:ilvl w:val="0"/>
          <w:numId w:val="1"/>
        </w:numPr>
      </w:pPr>
      <w:r>
        <w:t>If you shut down the computer for any reason, you must reconnect to the</w:t>
      </w:r>
      <w:r w:rsidR="00641FFB">
        <w:t xml:space="preserve"> i</w:t>
      </w:r>
      <w:r>
        <w:t>nternet and log in again.  The selections will still be on your computer once you log back in.</w:t>
      </w:r>
    </w:p>
    <w:p w:rsidR="00926F11" w:rsidRDefault="00926F11" w:rsidP="00926F11">
      <w:pPr>
        <w:pStyle w:val="ListParagraph"/>
        <w:numPr>
          <w:ilvl w:val="0"/>
          <w:numId w:val="1"/>
        </w:numPr>
      </w:pPr>
      <w:r>
        <w:t xml:space="preserve">It is recommended that you have a strong battery that will hold a charge for the music festivals.  You may also want to invest in a </w:t>
      </w:r>
      <w:r w:rsidRPr="00926F11">
        <w:rPr>
          <w:b/>
        </w:rPr>
        <w:t>“Hot Spot”</w:t>
      </w:r>
      <w:r>
        <w:t xml:space="preserve"> in case you do need to log back onto your computer and do not have wireless access to the </w:t>
      </w:r>
      <w:r w:rsidR="00641FFB">
        <w:t>i</w:t>
      </w:r>
      <w:r>
        <w:t>nternet.</w:t>
      </w:r>
    </w:p>
    <w:p w:rsidR="00926F11" w:rsidRDefault="00926F11" w:rsidP="00926F11">
      <w:pPr>
        <w:pStyle w:val="ListParagraph"/>
        <w:numPr>
          <w:ilvl w:val="0"/>
          <w:numId w:val="1"/>
        </w:numPr>
      </w:pPr>
      <w:r>
        <w:t>These directions are based on how SmartMusic was designed to work.  To ensure that it behaves as designed on your computer; it is recommended that you give it a trial run on the computer you will be using before the day of the festival.</w:t>
      </w:r>
    </w:p>
    <w:p w:rsidR="00926F11" w:rsidRDefault="00926F11" w:rsidP="00926F11"/>
    <w:p w:rsidR="00641FFB" w:rsidRDefault="00CD2097" w:rsidP="00926F11">
      <w:r>
        <w:t xml:space="preserve">If you plan to use SmartMusic at the district festivals, please contact your district manager to determine the availability of internet access.  MSHSAA cannot guarantee there will be wireless access to all buildings used at the state music festival.   </w:t>
      </w:r>
      <w:r w:rsidR="002931EC">
        <w:t>You are encouraged to have an alternate plan in place.</w:t>
      </w:r>
    </w:p>
    <w:p w:rsidR="00926F11" w:rsidRDefault="00926F11"/>
    <w:p w:rsidR="00926F11" w:rsidRDefault="00926F11"/>
    <w:sectPr w:rsidR="00926F11" w:rsidSect="0049495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43F3E"/>
    <w:multiLevelType w:val="hybridMultilevel"/>
    <w:tmpl w:val="D578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11"/>
    <w:rsid w:val="002931EC"/>
    <w:rsid w:val="003C400C"/>
    <w:rsid w:val="0049495D"/>
    <w:rsid w:val="00622BE1"/>
    <w:rsid w:val="00641FFB"/>
    <w:rsid w:val="00926F11"/>
    <w:rsid w:val="00CD2097"/>
    <w:rsid w:val="00E3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262</Words>
  <Characters>1500</Characters>
  <Application>Microsoft Office Word</Application>
  <DocSecurity>0</DocSecurity>
  <Lines>12</Lines>
  <Paragraphs>3</Paragraphs>
  <ScaleCrop>false</ScaleCrop>
  <Company>MSHSAA</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2014-03-06T22:57:00Z</dcterms:created>
  <dcterms:modified xsi:type="dcterms:W3CDTF">2014-03-07T13:55:00Z</dcterms:modified>
</cp:coreProperties>
</file>