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C" w:rsidRPr="001A4304" w:rsidRDefault="00B703BC" w:rsidP="00B703BC">
      <w:pPr>
        <w:rPr>
          <w:rFonts w:asciiTheme="minorHAnsi" w:hAnsiTheme="minorHAnsi" w:cstheme="minorHAnsi"/>
          <w:b/>
          <w:sz w:val="22"/>
          <w:szCs w:val="22"/>
        </w:rPr>
      </w:pPr>
      <w:r w:rsidRPr="001A4304">
        <w:rPr>
          <w:rFonts w:asciiTheme="minorHAnsi" w:hAnsiTheme="minorHAnsi" w:cstheme="minorHAnsi"/>
          <w:b/>
          <w:sz w:val="22"/>
          <w:szCs w:val="22"/>
        </w:rPr>
        <w:t xml:space="preserve">New Adjudicator Evaluation Process </w:t>
      </w:r>
    </w:p>
    <w:p w:rsidR="00B703BC" w:rsidRPr="001A4304" w:rsidRDefault="00B703BC" w:rsidP="00B703BC">
      <w:pPr>
        <w:rPr>
          <w:rFonts w:asciiTheme="minorHAnsi" w:hAnsiTheme="minorHAnsi" w:cstheme="minorHAnsi"/>
          <w:b/>
          <w:sz w:val="22"/>
          <w:szCs w:val="22"/>
        </w:rPr>
      </w:pPr>
    </w:p>
    <w:p w:rsidR="00B703BC" w:rsidRPr="001A4304" w:rsidRDefault="00B703BC" w:rsidP="00B703BC">
      <w:pPr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 xml:space="preserve">Music directors are </w:t>
      </w:r>
      <w:r w:rsidRPr="001A4304">
        <w:rPr>
          <w:rFonts w:asciiTheme="minorHAnsi" w:hAnsiTheme="minorHAnsi" w:cstheme="minorHAnsi"/>
          <w:color w:val="FF0000"/>
          <w:sz w:val="22"/>
          <w:szCs w:val="22"/>
          <w:u w:val="single"/>
        </w:rPr>
        <w:t>required</w:t>
      </w:r>
      <w:r w:rsidRPr="001A4304">
        <w:rPr>
          <w:rFonts w:asciiTheme="minorHAnsi" w:hAnsiTheme="minorHAnsi" w:cstheme="minorHAnsi"/>
          <w:sz w:val="22"/>
          <w:szCs w:val="22"/>
        </w:rPr>
        <w:t xml:space="preserve"> to evaluate district and state festival adjudicators each year.  This process is to be completed via the Festival Manager Program under the </w:t>
      </w:r>
      <w:r w:rsidRPr="001A4304">
        <w:rPr>
          <w:rFonts w:asciiTheme="minorHAnsi" w:hAnsiTheme="minorHAnsi" w:cstheme="minorHAnsi"/>
          <w:b/>
          <w:sz w:val="22"/>
          <w:szCs w:val="22"/>
        </w:rPr>
        <w:t>‘Status’</w:t>
      </w:r>
      <w:r w:rsidRPr="001A4304">
        <w:rPr>
          <w:rFonts w:asciiTheme="minorHAnsi" w:hAnsiTheme="minorHAnsi" w:cstheme="minorHAnsi"/>
          <w:sz w:val="22"/>
          <w:szCs w:val="22"/>
        </w:rPr>
        <w:t xml:space="preserve"> link as soon after the completion of the district or state festival.  The evaluation process has been revised to provide better feedback to the adjudicators on his/her strengths and areas to improve.  Directors will rate each area using a rating scale of 1-5 with 1 being the highest and 5 being the lowest. Listed below are the Four Phases of Adjudication and the Adjudicator Rating Scale.</w:t>
      </w:r>
    </w:p>
    <w:p w:rsidR="00B703BC" w:rsidRPr="001A4304" w:rsidRDefault="00B703BC" w:rsidP="00B703BC">
      <w:pPr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rPr>
          <w:rFonts w:asciiTheme="minorHAnsi" w:hAnsiTheme="minorHAnsi" w:cstheme="minorHAnsi"/>
          <w:b/>
          <w:sz w:val="22"/>
          <w:szCs w:val="22"/>
        </w:rPr>
      </w:pPr>
      <w:r w:rsidRPr="001A4304">
        <w:rPr>
          <w:rFonts w:asciiTheme="minorHAnsi" w:hAnsiTheme="minorHAnsi" w:cstheme="minorHAnsi"/>
          <w:b/>
          <w:sz w:val="22"/>
          <w:szCs w:val="22"/>
        </w:rPr>
        <w:t>Four Phases of Adjudication (in no particular order)</w:t>
      </w:r>
    </w:p>
    <w:p w:rsidR="00B703BC" w:rsidRPr="001A4304" w:rsidRDefault="00B703BC" w:rsidP="00B703BC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1.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Communication Skills: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The adjudicator:</w:t>
      </w:r>
    </w:p>
    <w:p w:rsidR="00B703BC" w:rsidRPr="001A4304" w:rsidRDefault="00B703BC" w:rsidP="00B703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Provided clear and effective written/oral assessments of the performance.</w:t>
      </w:r>
    </w:p>
    <w:p w:rsidR="00B703BC" w:rsidRPr="001A4304" w:rsidRDefault="00B703BC" w:rsidP="00B703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Provided legible written comments.</w:t>
      </w:r>
    </w:p>
    <w:p w:rsidR="00B703BC" w:rsidRPr="001A4304" w:rsidRDefault="00B703BC" w:rsidP="00B703B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Completed all areas of the Adjudicator’s Evaluation Form.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2.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Consistency: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The adjudicator:</w:t>
      </w:r>
    </w:p>
    <w:p w:rsidR="00B703BC" w:rsidRPr="001A4304" w:rsidRDefault="00B703BC" w:rsidP="00B703B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Provided comments appropriate to justify the rating received.</w:t>
      </w:r>
    </w:p>
    <w:p w:rsidR="00B703BC" w:rsidRPr="001A4304" w:rsidRDefault="00B703BC" w:rsidP="00B703B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Demonstrated knowledge of the performance event type.</w:t>
      </w:r>
    </w:p>
    <w:p w:rsidR="00B703BC" w:rsidRPr="001A4304" w:rsidRDefault="00B703BC" w:rsidP="00B703BC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Displayed knowledge of MSHSAA Standards for Ratings.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3.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Effort: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The adjudicator:</w:t>
      </w:r>
    </w:p>
    <w:p w:rsidR="00B703BC" w:rsidRPr="001A4304" w:rsidRDefault="00B703BC" w:rsidP="00B703BC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Was actively engaged in the performance.</w:t>
      </w:r>
    </w:p>
    <w:p w:rsidR="00B703BC" w:rsidRPr="001A4304" w:rsidRDefault="00B703BC" w:rsidP="00B703BC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Worked to keep the performance center running on schedule.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4.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00CC"/>
          <w:sz w:val="22"/>
          <w:szCs w:val="22"/>
          <w:u w:val="single"/>
        </w:rPr>
        <w:t>Professionalism: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The adjudicator:</w:t>
      </w:r>
    </w:p>
    <w:p w:rsidR="00B703BC" w:rsidRPr="001A4304" w:rsidRDefault="00B703BC" w:rsidP="00B703BC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Demonstrated knowledge of rules/policies of the MSHSAA festival.</w:t>
      </w:r>
    </w:p>
    <w:p w:rsidR="00B703BC" w:rsidRPr="001A4304" w:rsidRDefault="00B703BC" w:rsidP="00B703BC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Dressed appropriately.</w:t>
      </w:r>
    </w:p>
    <w:p w:rsidR="00B703BC" w:rsidRPr="001A4304" w:rsidRDefault="00B703BC" w:rsidP="00B703BC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Demonstrated a welcoming demeanor.</w:t>
      </w:r>
    </w:p>
    <w:p w:rsidR="00B703BC" w:rsidRPr="001A4304" w:rsidRDefault="00B703BC" w:rsidP="00B703BC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Demonstrated conduct expected of a MSHSAA adjudicator.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b/>
          <w:sz w:val="22"/>
          <w:szCs w:val="22"/>
          <w:u w:val="single"/>
        </w:rPr>
        <w:t>Adjudicator Rating Scale</w:t>
      </w:r>
      <w:r w:rsidRPr="001A4304">
        <w:rPr>
          <w:rFonts w:asciiTheme="minorHAnsi" w:hAnsiTheme="minorHAnsi" w:cstheme="minorHAnsi"/>
          <w:sz w:val="22"/>
          <w:szCs w:val="22"/>
        </w:rPr>
        <w:t xml:space="preserve"> – 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1.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00CC"/>
          <w:sz w:val="22"/>
          <w:szCs w:val="22"/>
        </w:rPr>
        <w:t>Exemplary: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Adjudicator demonstrates exceptional skills.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2.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FF0000"/>
          <w:sz w:val="22"/>
          <w:szCs w:val="22"/>
        </w:rPr>
        <w:t>Outstanding: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Adjudicator demonstrates highly effective skills.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3.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006600"/>
          <w:sz w:val="22"/>
          <w:szCs w:val="22"/>
        </w:rPr>
        <w:t>Satisfactory: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Adjudicator demonstrates adequate skills.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4.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7030A0"/>
          <w:sz w:val="22"/>
          <w:szCs w:val="22"/>
        </w:rPr>
        <w:t>Unsatisfactory</w:t>
      </w:r>
      <w:r w:rsidRPr="001A4304">
        <w:rPr>
          <w:rFonts w:asciiTheme="minorHAnsi" w:hAnsiTheme="minorHAnsi" w:cstheme="minorHAnsi"/>
          <w:sz w:val="22"/>
          <w:szCs w:val="22"/>
        </w:rPr>
        <w:t>:  Adjudicator demonstrates a deficiency of one or more skills.</w:t>
      </w: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703BC" w:rsidRPr="001A4304" w:rsidRDefault="00B703BC" w:rsidP="00B703BC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1A4304">
        <w:rPr>
          <w:rFonts w:asciiTheme="minorHAnsi" w:hAnsiTheme="minorHAnsi" w:cstheme="minorHAnsi"/>
          <w:sz w:val="22"/>
          <w:szCs w:val="22"/>
        </w:rPr>
        <w:t>5.</w:t>
      </w:r>
      <w:r w:rsidRPr="001A4304">
        <w:rPr>
          <w:rFonts w:asciiTheme="minorHAnsi" w:hAnsiTheme="minorHAnsi" w:cstheme="minorHAnsi"/>
          <w:sz w:val="22"/>
          <w:szCs w:val="22"/>
        </w:rPr>
        <w:tab/>
      </w:r>
      <w:r w:rsidRPr="001A4304">
        <w:rPr>
          <w:rFonts w:asciiTheme="minorHAnsi" w:hAnsiTheme="minorHAnsi" w:cstheme="minorHAnsi"/>
          <w:b/>
          <w:color w:val="E36C0A"/>
          <w:sz w:val="22"/>
          <w:szCs w:val="22"/>
        </w:rPr>
        <w:t>Ineffective:</w:t>
      </w:r>
      <w:r w:rsidRPr="001A4304">
        <w:rPr>
          <w:rFonts w:asciiTheme="minorHAnsi" w:hAnsiTheme="minorHAnsi" w:cstheme="minorHAnsi"/>
          <w:sz w:val="22"/>
          <w:szCs w:val="22"/>
        </w:rPr>
        <w:t xml:space="preserve">  Director must include specific reason(s) when submitting this rating.</w:t>
      </w:r>
    </w:p>
    <w:p w:rsidR="00622BE1" w:rsidRDefault="00622BE1"/>
    <w:sectPr w:rsidR="00622B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DC"/>
    <w:multiLevelType w:val="hybridMultilevel"/>
    <w:tmpl w:val="A4B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06773"/>
    <w:multiLevelType w:val="hybridMultilevel"/>
    <w:tmpl w:val="C76E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5499"/>
    <w:multiLevelType w:val="hybridMultilevel"/>
    <w:tmpl w:val="6F6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05177"/>
    <w:multiLevelType w:val="hybridMultilevel"/>
    <w:tmpl w:val="2D2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BC"/>
    <w:rsid w:val="003C400C"/>
    <w:rsid w:val="0049495D"/>
    <w:rsid w:val="00622BE1"/>
    <w:rsid w:val="00B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B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B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2014-02-09T19:18:00Z</dcterms:created>
  <dcterms:modified xsi:type="dcterms:W3CDTF">2014-02-09T19:18:00Z</dcterms:modified>
</cp:coreProperties>
</file>